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15" w:rsidRDefault="00B46A15" w:rsidP="00B46A15">
      <w:pPr>
        <w:pStyle w:val="2"/>
        <w:spacing w:line="240" w:lineRule="auto"/>
        <w:ind w:left="284"/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B46A15" w:rsidRDefault="00B46A15" w:rsidP="00B46A15">
      <w:pPr>
        <w:jc w:val="center"/>
      </w:pPr>
    </w:p>
    <w:p w:rsidR="00CE43DE" w:rsidRPr="009B51D3" w:rsidRDefault="00B46A15" w:rsidP="00CE43DE">
      <w:pPr>
        <w:rPr>
          <w:sz w:val="24"/>
          <w:szCs w:val="24"/>
        </w:rPr>
      </w:pPr>
      <w:bookmarkStart w:id="0" w:name="_Ref55304422"/>
      <w:r>
        <w:rPr>
          <w:b/>
          <w:bCs/>
          <w:color w:val="000000"/>
          <w:sz w:val="24"/>
          <w:szCs w:val="24"/>
        </w:rPr>
        <w:t xml:space="preserve">Наименование закупки: </w:t>
      </w:r>
      <w:r w:rsidR="00CE43DE" w:rsidRPr="00A47AAC">
        <w:rPr>
          <w:b/>
          <w:sz w:val="24"/>
          <w:szCs w:val="24"/>
          <w:u w:val="single"/>
        </w:rPr>
        <w:t xml:space="preserve">приобретение лицензий на право </w:t>
      </w:r>
      <w:r w:rsidR="00F720CA">
        <w:rPr>
          <w:b/>
          <w:sz w:val="24"/>
          <w:szCs w:val="24"/>
          <w:u w:val="single"/>
        </w:rPr>
        <w:t>ис</w:t>
      </w:r>
      <w:r w:rsidR="00CE43DE" w:rsidRPr="00A47AAC">
        <w:rPr>
          <w:b/>
          <w:sz w:val="24"/>
          <w:szCs w:val="24"/>
          <w:u w:val="single"/>
        </w:rPr>
        <w:t>пользования СКЗИ "Крипто Про CSP" версии 3.6</w:t>
      </w:r>
      <w:r w:rsidR="00CE43DE" w:rsidRPr="00B51AF5">
        <w:rPr>
          <w:b/>
          <w:sz w:val="24"/>
          <w:szCs w:val="24"/>
          <w:u w:val="single"/>
        </w:rPr>
        <w:t>.</w:t>
      </w:r>
      <w:r w:rsidR="00CE43DE" w:rsidRPr="005316A1">
        <w:rPr>
          <w:b/>
          <w:bCs/>
          <w:color w:val="000000"/>
          <w:sz w:val="24"/>
          <w:szCs w:val="24"/>
        </w:rPr>
        <w:t xml:space="preserve"> </w:t>
      </w:r>
    </w:p>
    <w:p w:rsidR="00B46A15" w:rsidRDefault="00B46A15" w:rsidP="00B46A15">
      <w:pPr>
        <w:jc w:val="center"/>
      </w:pPr>
    </w:p>
    <w:p w:rsidR="00B46A15" w:rsidRDefault="00B46A15" w:rsidP="00B46A15">
      <w:pPr>
        <w:pStyle w:val="a4"/>
        <w:tabs>
          <w:tab w:val="num" w:pos="0"/>
        </w:tabs>
        <w:spacing w:line="240" w:lineRule="auto"/>
        <w:ind w:left="0" w:firstLine="0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Номер закупки по ГКПЗ: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9700/2.17-10</w:t>
      </w:r>
      <w:r w:rsidR="00CE43DE" w:rsidRPr="00E87A3F">
        <w:rPr>
          <w:b/>
          <w:color w:val="000000"/>
          <w:sz w:val="24"/>
          <w:szCs w:val="24"/>
        </w:rPr>
        <w:t>49</w:t>
      </w:r>
      <w:r>
        <w:rPr>
          <w:b/>
          <w:color w:val="000000"/>
          <w:sz w:val="24"/>
          <w:szCs w:val="24"/>
        </w:rPr>
        <w:t xml:space="preserve">. </w:t>
      </w:r>
    </w:p>
    <w:p w:rsidR="00B46A15" w:rsidRDefault="00B46A15" w:rsidP="00B46A15">
      <w:pPr>
        <w:pStyle w:val="a4"/>
        <w:tabs>
          <w:tab w:val="num" w:pos="0"/>
        </w:tabs>
        <w:spacing w:line="240" w:lineRule="auto"/>
        <w:ind w:left="0" w:firstLine="0"/>
        <w:rPr>
          <w:sz w:val="24"/>
          <w:szCs w:val="24"/>
        </w:rPr>
      </w:pPr>
    </w:p>
    <w:p w:rsidR="00B46A15" w:rsidRDefault="00B46A15" w:rsidP="00B46A15">
      <w:pPr>
        <w:pStyle w:val="a4"/>
        <w:tabs>
          <w:tab w:val="num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При проведении оценки Предложений провести их ранжирование по степени предпочтительности</w:t>
      </w:r>
      <w:r w:rsidR="00E87A3F" w:rsidRPr="00E87A3F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исходя из следующих критериев:</w:t>
      </w:r>
      <w:bookmarkEnd w:id="0"/>
    </w:p>
    <w:p w:rsidR="00B46A15" w:rsidRDefault="00B46A15" w:rsidP="00B46A15">
      <w:pPr>
        <w:pStyle w:val="a4"/>
        <w:tabs>
          <w:tab w:val="num" w:pos="0"/>
        </w:tabs>
        <w:spacing w:line="240" w:lineRule="auto"/>
        <w:ind w:left="0" w:firstLine="0"/>
        <w:rPr>
          <w:sz w:val="24"/>
          <w:szCs w:val="24"/>
        </w:rPr>
      </w:pPr>
    </w:p>
    <w:p w:rsidR="00B46A15" w:rsidRDefault="00B46A15" w:rsidP="00B46A15">
      <w:pPr>
        <w:pStyle w:val="a3"/>
        <w:numPr>
          <w:ilvl w:val="0"/>
          <w:numId w:val="1"/>
        </w:numPr>
        <w:shd w:val="clear" w:color="auto" w:fill="FFFFFF"/>
        <w:spacing w:line="230" w:lineRule="exact"/>
        <w:ind w:right="170"/>
        <w:jc w:val="both"/>
        <w:rPr>
          <w:color w:val="000000"/>
        </w:rPr>
      </w:pPr>
      <w:r>
        <w:rPr>
          <w:color w:val="000000"/>
        </w:rPr>
        <w:t>Наличие  сертификата  соответствия  Системы  добровольной сертификации «ГАЗПРОМСЕРТ»;</w:t>
      </w:r>
    </w:p>
    <w:p w:rsidR="00B46A15" w:rsidRDefault="00B46A15" w:rsidP="00B46A15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Стоимость поставки продукции;</w:t>
      </w:r>
    </w:p>
    <w:p w:rsidR="00B46A15" w:rsidRDefault="00B46A15" w:rsidP="00B46A15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Наиболее выгодные условия оплаты;</w:t>
      </w:r>
    </w:p>
    <w:p w:rsidR="00B46A15" w:rsidRDefault="00B46A15" w:rsidP="00B46A15">
      <w:pPr>
        <w:pStyle w:val="a5"/>
        <w:numPr>
          <w:ilvl w:val="0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Срок и график поставки.</w:t>
      </w:r>
    </w:p>
    <w:p w:rsidR="00B46A15" w:rsidRDefault="00B46A15" w:rsidP="00B46A15">
      <w:pPr>
        <w:pStyle w:val="a5"/>
        <w:tabs>
          <w:tab w:val="left" w:pos="708"/>
        </w:tabs>
        <w:spacing w:line="240" w:lineRule="auto"/>
        <w:rPr>
          <w:sz w:val="24"/>
          <w:szCs w:val="24"/>
        </w:rPr>
      </w:pPr>
    </w:p>
    <w:p w:rsidR="00B46A15" w:rsidRDefault="00B46A15" w:rsidP="00B46A15">
      <w:pPr>
        <w:pStyle w:val="a5"/>
        <w:tabs>
          <w:tab w:val="left" w:pos="708"/>
        </w:tabs>
        <w:spacing w:line="240" w:lineRule="auto"/>
        <w:rPr>
          <w:sz w:val="24"/>
          <w:szCs w:val="24"/>
        </w:rPr>
      </w:pPr>
    </w:p>
    <w:p w:rsidR="00B46A15" w:rsidRDefault="00B46A15" w:rsidP="00B46A15">
      <w:pPr>
        <w:pStyle w:val="a5"/>
        <w:tabs>
          <w:tab w:val="left" w:pos="708"/>
        </w:tabs>
        <w:spacing w:line="240" w:lineRule="auto"/>
        <w:rPr>
          <w:sz w:val="24"/>
          <w:szCs w:val="24"/>
        </w:rPr>
      </w:pPr>
    </w:p>
    <w:p w:rsidR="00B46A15" w:rsidRDefault="00B46A15" w:rsidP="00B46A15">
      <w:pPr>
        <w:rPr>
          <w:sz w:val="24"/>
          <w:szCs w:val="24"/>
        </w:rPr>
      </w:pPr>
    </w:p>
    <w:p w:rsidR="00B46A15" w:rsidRDefault="00B46A15" w:rsidP="00B46A15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департамента </w:t>
      </w:r>
    </w:p>
    <w:p w:rsidR="00B46A15" w:rsidRDefault="00B46A15" w:rsidP="002F7684">
      <w:pPr>
        <w:rPr>
          <w:sz w:val="24"/>
          <w:szCs w:val="24"/>
        </w:rPr>
      </w:pPr>
      <w:r>
        <w:rPr>
          <w:sz w:val="24"/>
          <w:szCs w:val="24"/>
        </w:rPr>
        <w:t>по корпоративной защите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__________________/ А.В. Бондарев/</w:t>
      </w:r>
    </w:p>
    <w:sectPr w:rsidR="00B46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93F8F"/>
    <w:multiLevelType w:val="hybridMultilevel"/>
    <w:tmpl w:val="D3109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2F7684"/>
    <w:rsid w:val="00B46A15"/>
    <w:rsid w:val="00CE43DE"/>
    <w:rsid w:val="00E62FE8"/>
    <w:rsid w:val="00E87A3F"/>
    <w:rsid w:val="00F7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46A1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6A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46A1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4">
    <w:name w:val="Подпункт"/>
    <w:basedOn w:val="a"/>
    <w:rsid w:val="00B46A15"/>
    <w:pPr>
      <w:widowControl/>
      <w:tabs>
        <w:tab w:val="num" w:pos="1134"/>
      </w:tabs>
      <w:autoSpaceDE/>
      <w:autoSpaceDN/>
      <w:adjustRightInd/>
      <w:snapToGrid w:val="0"/>
      <w:spacing w:line="360" w:lineRule="auto"/>
      <w:ind w:left="1134" w:hanging="1134"/>
      <w:jc w:val="both"/>
    </w:pPr>
    <w:rPr>
      <w:sz w:val="28"/>
    </w:rPr>
  </w:style>
  <w:style w:type="paragraph" w:customStyle="1" w:styleId="a5">
    <w:name w:val="Подподпункт"/>
    <w:basedOn w:val="a4"/>
    <w:rsid w:val="00B46A15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46A1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6A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46A1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4">
    <w:name w:val="Подпункт"/>
    <w:basedOn w:val="a"/>
    <w:rsid w:val="00B46A15"/>
    <w:pPr>
      <w:widowControl/>
      <w:tabs>
        <w:tab w:val="num" w:pos="1134"/>
      </w:tabs>
      <w:autoSpaceDE/>
      <w:autoSpaceDN/>
      <w:adjustRightInd/>
      <w:snapToGrid w:val="0"/>
      <w:spacing w:line="360" w:lineRule="auto"/>
      <w:ind w:left="1134" w:hanging="1134"/>
      <w:jc w:val="both"/>
    </w:pPr>
    <w:rPr>
      <w:sz w:val="28"/>
    </w:rPr>
  </w:style>
  <w:style w:type="paragraph" w:customStyle="1" w:styleId="a5">
    <w:name w:val="Подподпункт"/>
    <w:basedOn w:val="a4"/>
    <w:rsid w:val="00B46A15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</dc:creator>
  <cp:lastModifiedBy>Мороз</cp:lastModifiedBy>
  <cp:revision>5</cp:revision>
  <dcterms:created xsi:type="dcterms:W3CDTF">2011-05-31T06:29:00Z</dcterms:created>
  <dcterms:modified xsi:type="dcterms:W3CDTF">2011-06-02T11:18:00Z</dcterms:modified>
</cp:coreProperties>
</file>